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FD3" w14:textId="36D7306B" w:rsidR="004F6E7D" w:rsidRPr="00562917" w:rsidRDefault="004F6E7D" w:rsidP="00C96E18">
      <w:pPr>
        <w:pStyle w:val="Sansinterligne"/>
        <w:shd w:val="clear" w:color="auto" w:fill="BFBFBF" w:themeFill="background1" w:themeFillShade="BF"/>
        <w:jc w:val="center"/>
        <w:rPr>
          <w:rFonts w:ascii="Times New Roman" w:hAnsi="Times New Roman" w:cs="Times New Roman"/>
          <w:sz w:val="36"/>
          <w:szCs w:val="36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>13 AVRIL 2021</w:t>
      </w:r>
    </w:p>
    <w:p w14:paraId="22F4FCD8" w14:textId="77777777"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2B94A01E" w14:textId="77777777"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Début de séance : </w:t>
      </w:r>
      <w:r w:rsidR="0090186C" w:rsidRPr="00D72923">
        <w:rPr>
          <w:rFonts w:ascii="Times New Roman" w:hAnsi="Times New Roman" w:cs="Times New Roman"/>
          <w:sz w:val="24"/>
          <w:szCs w:val="24"/>
        </w:rPr>
        <w:t>20</w:t>
      </w:r>
      <w:r w:rsidRPr="00D72923">
        <w:rPr>
          <w:rFonts w:ascii="Times New Roman" w:hAnsi="Times New Roman" w:cs="Times New Roman"/>
          <w:sz w:val="24"/>
          <w:szCs w:val="24"/>
        </w:rPr>
        <w:t>h</w:t>
      </w:r>
      <w:r w:rsidR="00132CB6" w:rsidRPr="00D72923">
        <w:rPr>
          <w:rFonts w:ascii="Times New Roman" w:hAnsi="Times New Roman" w:cs="Times New Roman"/>
          <w:sz w:val="24"/>
          <w:szCs w:val="24"/>
        </w:rPr>
        <w:t>0</w:t>
      </w:r>
      <w:r w:rsidRPr="00D72923">
        <w:rPr>
          <w:rFonts w:ascii="Times New Roman" w:hAnsi="Times New Roman" w:cs="Times New Roman"/>
          <w:sz w:val="24"/>
          <w:szCs w:val="24"/>
        </w:rPr>
        <w:t>0</w:t>
      </w:r>
    </w:p>
    <w:p w14:paraId="7FCF7AD5" w14:textId="77777777"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A838B6" w14:textId="48CCE358" w:rsidR="00772FBC" w:rsidRDefault="004F6E7D" w:rsidP="009018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Présents :</w:t>
      </w:r>
      <w:r w:rsidR="00425F34"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90186C" w:rsidRPr="00D72923">
        <w:rPr>
          <w:rFonts w:ascii="Times New Roman" w:hAnsi="Times New Roman" w:cs="Times New Roman"/>
          <w:sz w:val="24"/>
          <w:szCs w:val="24"/>
        </w:rPr>
        <w:t>PAUL Annie ; MARQUIS David, CECILIOT Mauro, IVASINTA Jérôme, PUYMEGE Robert, PIRES Henri</w:t>
      </w:r>
      <w:r w:rsidR="00325F19">
        <w:rPr>
          <w:rFonts w:ascii="Times New Roman" w:hAnsi="Times New Roman" w:cs="Times New Roman"/>
          <w:sz w:val="24"/>
          <w:szCs w:val="24"/>
        </w:rPr>
        <w:t xml:space="preserve">, 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NOEL Robert, DELACOUR Marie, </w:t>
      </w:r>
      <w:r w:rsidR="00DA711E">
        <w:rPr>
          <w:rFonts w:ascii="Times New Roman" w:hAnsi="Times New Roman" w:cs="Times New Roman"/>
          <w:sz w:val="24"/>
          <w:szCs w:val="24"/>
        </w:rPr>
        <w:t>DESOTEUX Catherine</w:t>
      </w:r>
      <w:r w:rsidR="00DA711E" w:rsidRPr="00D7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4775C" w14:textId="773A77F7" w:rsidR="00772FBC" w:rsidRPr="00D72923" w:rsidRDefault="00772FBC" w:rsidP="009018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 excusé</w:t>
      </w:r>
      <w:r w:rsidRPr="00D72923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DA711E" w:rsidRPr="00D72923">
        <w:rPr>
          <w:rFonts w:ascii="Times New Roman" w:hAnsi="Times New Roman" w:cs="Times New Roman"/>
          <w:sz w:val="24"/>
          <w:szCs w:val="24"/>
        </w:rPr>
        <w:t xml:space="preserve">MILLET Romain, </w:t>
      </w:r>
      <w:r w:rsidR="00DA711E">
        <w:rPr>
          <w:rFonts w:ascii="Times New Roman" w:hAnsi="Times New Roman" w:cs="Times New Roman"/>
          <w:sz w:val="24"/>
          <w:szCs w:val="24"/>
        </w:rPr>
        <w:t>ANTUNEZ Kevin</w:t>
      </w:r>
    </w:p>
    <w:p w14:paraId="27B3C4B6" w14:textId="77777777" w:rsidR="006C6CA1" w:rsidRPr="00D16D08" w:rsidRDefault="006C6CA1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8E4E1D" w14:textId="77777777" w:rsidR="004F6E7D" w:rsidRPr="00D72923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C5779C4" w14:textId="77777777" w:rsidR="00D16D08" w:rsidRPr="00D72923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E715C5" w14:textId="77777777" w:rsidR="00DF0828" w:rsidRPr="00D72923" w:rsidRDefault="004F6E7D" w:rsidP="002B6554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    </w:t>
      </w:r>
      <w:r w:rsidR="00F77C1B">
        <w:rPr>
          <w:rFonts w:ascii="Times New Roman" w:hAnsi="Times New Roman" w:cs="Times New Roman"/>
          <w:sz w:val="24"/>
          <w:szCs w:val="24"/>
        </w:rPr>
        <w:t>PAUL Annie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 </w:t>
      </w:r>
      <w:r w:rsidRPr="00D72923">
        <w:rPr>
          <w:rFonts w:ascii="Times New Roman" w:hAnsi="Times New Roman" w:cs="Times New Roman"/>
          <w:sz w:val="24"/>
          <w:szCs w:val="24"/>
        </w:rPr>
        <w:t>est désigné</w:t>
      </w:r>
      <w:r w:rsidR="00F77C1B">
        <w:rPr>
          <w:rFonts w:ascii="Times New Roman" w:hAnsi="Times New Roman" w:cs="Times New Roman"/>
          <w:sz w:val="24"/>
          <w:szCs w:val="24"/>
        </w:rPr>
        <w:t>e</w:t>
      </w:r>
      <w:r w:rsidRPr="00D72923">
        <w:rPr>
          <w:rFonts w:ascii="Times New Roman" w:hAnsi="Times New Roman" w:cs="Times New Roman"/>
          <w:sz w:val="24"/>
          <w:szCs w:val="24"/>
        </w:rPr>
        <w:t>.</w:t>
      </w:r>
    </w:p>
    <w:p w14:paraId="1EFC9931" w14:textId="77777777" w:rsidR="00DA711E" w:rsidRPr="00DA711E" w:rsidRDefault="00DA711E" w:rsidP="00DA711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CFBAFB9" w14:textId="252AE916" w:rsidR="00DA711E" w:rsidRPr="00DA711E" w:rsidRDefault="00DA711E" w:rsidP="00DA711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A71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proofErr w:type="gramStart"/>
      <w:r w:rsidRPr="00DA71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  Approbation</w:t>
      </w:r>
      <w:proofErr w:type="gramEnd"/>
      <w:r w:rsidRPr="00DA71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des comptes de gestion </w:t>
      </w:r>
      <w:r w:rsidRPr="007F1D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(commune et Eau et assainissement)</w:t>
      </w:r>
    </w:p>
    <w:p w14:paraId="0E914478" w14:textId="77777777" w:rsidR="00DA711E" w:rsidRPr="007F1DB3" w:rsidRDefault="00DA711E" w:rsidP="00DA711E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Le conseil municipal à l’unanimité</w:t>
      </w:r>
    </w:p>
    <w:p w14:paraId="75FC7799" w14:textId="7049EC97" w:rsidR="00DA711E" w:rsidRPr="007F1DB3" w:rsidRDefault="00DA711E" w:rsidP="00DA711E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* </w:t>
      </w:r>
      <w:r w:rsidR="00957A85" w:rsidRPr="007F1DB3">
        <w:rPr>
          <w:rFonts w:ascii="Times New Roman" w:hAnsi="Times New Roman" w:cs="Times New Roman"/>
          <w:b/>
          <w:bCs/>
          <w:iCs/>
          <w:sz w:val="24"/>
          <w:szCs w:val="24"/>
        </w:rPr>
        <w:t>Approuve</w:t>
      </w:r>
      <w:r w:rsidR="00957A85" w:rsidRPr="007F1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les</w:t>
      </w:r>
      <w:r w:rsidRPr="007F1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comptes de gestion eau/commune établis par le trésorier principal.</w:t>
      </w:r>
    </w:p>
    <w:p w14:paraId="718517C6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</w:rPr>
        <w:t>* Vote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9EDF60D" w14:textId="5C1DD881" w:rsidR="00DA711E" w:rsidRPr="007F1DB3" w:rsidRDefault="00957A85" w:rsidP="00DA711E">
      <w:pPr>
        <w:pStyle w:val="Sansinterligne"/>
        <w:numPr>
          <w:ilvl w:val="0"/>
          <w:numId w:val="5"/>
        </w:numPr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Les</w:t>
      </w:r>
      <w:r w:rsidR="00DA711E"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Comptes Administratifs </w:t>
      </w:r>
      <w:r w:rsidR="00DA711E" w:rsidRPr="007F1DB3">
        <w:rPr>
          <w:rFonts w:ascii="Times New Roman" w:hAnsi="Times New Roman" w:cs="Times New Roman"/>
          <w:bCs/>
          <w:i/>
          <w:iCs/>
          <w:sz w:val="24"/>
          <w:szCs w:val="24"/>
        </w:rPr>
        <w:t>eau/commune 20</w:t>
      </w:r>
      <w:r w:rsidR="00DA711E"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</w:p>
    <w:p w14:paraId="59051295" w14:textId="68DCAE79" w:rsidR="00DA711E" w:rsidRPr="007F1DB3" w:rsidRDefault="00DA711E" w:rsidP="00DA711E">
      <w:pPr>
        <w:pStyle w:val="Sansinterligne"/>
        <w:numPr>
          <w:ilvl w:val="0"/>
          <w:numId w:val="5"/>
        </w:numPr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/>
          <w:iCs/>
          <w:sz w:val="24"/>
          <w:szCs w:val="24"/>
        </w:rPr>
        <w:t>L’affectation de résultat de Clôture eau/commune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</w:p>
    <w:p w14:paraId="32A6D15F" w14:textId="4FFF3F36" w:rsidR="00DA711E" w:rsidRPr="007F1DB3" w:rsidRDefault="00957A85" w:rsidP="00DA711E">
      <w:pPr>
        <w:pStyle w:val="Sansinterligne"/>
        <w:numPr>
          <w:ilvl w:val="0"/>
          <w:numId w:val="5"/>
        </w:numPr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Les</w:t>
      </w:r>
      <w:r w:rsidR="00DA711E"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propositions nouvelles du Budget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Primitif eau</w:t>
      </w:r>
      <w:r w:rsidR="00DA711E" w:rsidRPr="007F1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/commune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à</w:t>
      </w:r>
      <w:r w:rsidR="00DA711E"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savoir :</w:t>
      </w:r>
    </w:p>
    <w:p w14:paraId="44BAEAED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D34F87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9EC82F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>Affectation des Résultats Commune :</w:t>
      </w:r>
    </w:p>
    <w:p w14:paraId="10727A42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2C8FEE3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Fonctionnement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3E6F3D3" w14:textId="54F38226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de l’exercice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</w:t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>26628.57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E24C9AF" w14:textId="316070D2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Reporté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>157571.61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</w:p>
    <w:p w14:paraId="345A04DC" w14:textId="3C7D63DD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Soit Excédent cumulé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>184200.18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</w:p>
    <w:p w14:paraId="7C792DEE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E404A3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Investissement</w:t>
      </w:r>
    </w:p>
    <w:p w14:paraId="7992C0BF" w14:textId="5C66ACE0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de l’exercice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>8397.98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DF94FEF" w14:textId="0AA9701E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Déficit 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 xml:space="preserve">des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Reste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à Réaliser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>80447.92€</w:t>
      </w:r>
    </w:p>
    <w:p w14:paraId="307C30B5" w14:textId="659B7C7A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Soit 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 xml:space="preserve">un besoin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de financement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</w:t>
      </w:r>
      <w:r w:rsidR="003E6F9F">
        <w:rPr>
          <w:rFonts w:ascii="Times New Roman" w:hAnsi="Times New Roman" w:cs="Times New Roman"/>
          <w:bCs/>
          <w:iCs/>
          <w:sz w:val="24"/>
          <w:szCs w:val="24"/>
        </w:rPr>
        <w:t xml:space="preserve">       72049.94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</w:p>
    <w:p w14:paraId="39A58947" w14:textId="77777777" w:rsidR="00DA711E" w:rsidRDefault="00DA711E" w:rsidP="00DA711E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E902EC7" w14:textId="77777777" w:rsidR="00DA711E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C5F54CC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044DB0C" w14:textId="77777777" w:rsidR="00DA711E" w:rsidRPr="007F1DB3" w:rsidRDefault="00DA711E" w:rsidP="00DA711E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>Affectation des Résultats Eau/Assainissement :</w:t>
      </w:r>
    </w:p>
    <w:p w14:paraId="3C941308" w14:textId="77777777" w:rsidR="00DA711E" w:rsidRPr="007F1DB3" w:rsidRDefault="00DA711E" w:rsidP="00DA711E">
      <w:pPr>
        <w:pStyle w:val="Sansinterligne"/>
        <w:ind w:left="72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7AAF22D" w14:textId="77777777" w:rsidR="00DA711E" w:rsidRPr="007F1DB3" w:rsidRDefault="00DA711E" w:rsidP="00DA711E">
      <w:pPr>
        <w:pStyle w:val="Sansinterligne"/>
        <w:ind w:left="72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Fonctionnement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4195AC7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2BBC4123" w14:textId="0C481E2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de l’exercice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>11348.44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01BA212" w14:textId="7C8379E4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Reporté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>127664.22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</w:p>
    <w:p w14:paraId="6F257BE1" w14:textId="79A151DD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Soit Excédent cumulé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>139012.66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€</w:t>
      </w:r>
    </w:p>
    <w:p w14:paraId="0C0E63F2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F1D0279" w14:textId="77777777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Investissement</w:t>
      </w:r>
    </w:p>
    <w:p w14:paraId="36F4A157" w14:textId="6F1130DB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Excédent de l’exercice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301653.69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€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1DE6816" w14:textId="43804E21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Déficit 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 xml:space="preserve">des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Reste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à Réaliser :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>635804.34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>€</w:t>
      </w:r>
    </w:p>
    <w:p w14:paraId="2C4BF9E5" w14:textId="50C33034" w:rsidR="00DA711E" w:rsidRPr="007F1DB3" w:rsidRDefault="00DA711E" w:rsidP="00DA711E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Soit </w:t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>un besoin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de financement :</w:t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1A02">
        <w:rPr>
          <w:rFonts w:ascii="Times New Roman" w:hAnsi="Times New Roman" w:cs="Times New Roman"/>
          <w:bCs/>
          <w:iCs/>
          <w:sz w:val="24"/>
          <w:szCs w:val="24"/>
        </w:rPr>
        <w:t>334150.65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€</w:t>
      </w:r>
    </w:p>
    <w:p w14:paraId="79BEA13A" w14:textId="77777777" w:rsidR="00DA711E" w:rsidRPr="007F1DB3" w:rsidRDefault="00DA711E" w:rsidP="00DA711E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213C2283" w14:textId="77777777" w:rsidR="00DA711E" w:rsidRPr="007F1DB3" w:rsidRDefault="00DA711E" w:rsidP="00DA711E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B04B98F" w14:textId="1ACA6E5C" w:rsidR="00DA711E" w:rsidRPr="007F1DB3" w:rsidRDefault="00DA711E" w:rsidP="00C96E18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1AED98D" w14:textId="77777777" w:rsidR="00DA711E" w:rsidRDefault="00DA711E" w:rsidP="00DA711E">
      <w:pPr>
        <w:rPr>
          <w:rFonts w:ascii="Times New Roman" w:hAnsi="Times New Roman" w:cs="Times New Roman"/>
          <w:sz w:val="28"/>
          <w:szCs w:val="28"/>
        </w:rPr>
      </w:pPr>
    </w:p>
    <w:p w14:paraId="2581D108" w14:textId="77777777" w:rsidR="00C96E18" w:rsidRDefault="00C96E18" w:rsidP="00DA711E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14:paraId="3C577C4E" w14:textId="77777777" w:rsidR="00C96E18" w:rsidRDefault="00C96E18" w:rsidP="00DA711E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14:paraId="1E45E077" w14:textId="2AB10C9A" w:rsidR="00DA711E" w:rsidRDefault="00DA711E" w:rsidP="00DA711E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3</w:t>
      </w:r>
      <w:r w:rsidR="00957A85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Vote des taxes locales</w:t>
      </w:r>
    </w:p>
    <w:p w14:paraId="79C0F810" w14:textId="7D299797" w:rsidR="00DA711E" w:rsidRPr="00696533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696533">
        <w:rPr>
          <w:rFonts w:ascii="Times New Roman" w:hAnsi="Times New Roman" w:cs="Times New Roman"/>
          <w:sz w:val="24"/>
          <w:szCs w:val="24"/>
        </w:rPr>
        <w:t>Les taxes votées pour l’année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6533">
        <w:rPr>
          <w:rFonts w:ascii="Times New Roman" w:hAnsi="Times New Roman" w:cs="Times New Roman"/>
          <w:sz w:val="24"/>
          <w:szCs w:val="24"/>
        </w:rPr>
        <w:t xml:space="preserve"> étaient :</w:t>
      </w:r>
    </w:p>
    <w:p w14:paraId="7AF97EE9" w14:textId="77777777" w:rsidR="00DA711E" w:rsidRPr="00696533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696533">
        <w:rPr>
          <w:rFonts w:ascii="Times New Roman" w:hAnsi="Times New Roman" w:cs="Times New Roman"/>
          <w:sz w:val="24"/>
          <w:szCs w:val="24"/>
        </w:rPr>
        <w:t>Taxe d’habitation : 9%</w:t>
      </w:r>
    </w:p>
    <w:p w14:paraId="5086AFA6" w14:textId="77777777" w:rsidR="00DA711E" w:rsidRPr="00696533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696533">
        <w:rPr>
          <w:rFonts w:ascii="Times New Roman" w:hAnsi="Times New Roman" w:cs="Times New Roman"/>
          <w:sz w:val="24"/>
          <w:szCs w:val="24"/>
        </w:rPr>
        <w:t>Foncier bâti : 9,72%</w:t>
      </w:r>
    </w:p>
    <w:p w14:paraId="5A0D48A6" w14:textId="77777777" w:rsidR="00DA711E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696533">
        <w:rPr>
          <w:rFonts w:ascii="Times New Roman" w:hAnsi="Times New Roman" w:cs="Times New Roman"/>
          <w:sz w:val="24"/>
          <w:szCs w:val="24"/>
        </w:rPr>
        <w:t>Foncier non bâti : 26,17%</w:t>
      </w:r>
    </w:p>
    <w:p w14:paraId="4AA8DDDF" w14:textId="6096A4D3" w:rsidR="00DA711E" w:rsidRPr="00696533" w:rsidRDefault="00DA711E" w:rsidP="00DA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décide à l’unanimité de ne pas augmenter les taux pour 2021.</w:t>
      </w:r>
    </w:p>
    <w:p w14:paraId="5532906C" w14:textId="77777777" w:rsidR="00DA711E" w:rsidRDefault="00DA711E" w:rsidP="00DA711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26AA1F" w14:textId="556F5767" w:rsidR="00DA711E" w:rsidRDefault="00DA711E" w:rsidP="00DA71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11E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4</w:t>
      </w:r>
      <w:r w:rsidR="00957A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Pr="00DA71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Prix de l’eau et de la redevance d’assainissement</w:t>
      </w:r>
    </w:p>
    <w:p w14:paraId="491A59A9" w14:textId="7C591B69" w:rsidR="00DA711E" w:rsidRDefault="00DA711E" w:rsidP="00DA711E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14:paraId="16AC0699" w14:textId="5E6394A4" w:rsidR="00DA711E" w:rsidRDefault="00BA1A02" w:rsidP="00BA1A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 le maire informe que suite aux </w:t>
      </w:r>
      <w:r w:rsidR="00C96E18" w:rsidRPr="00BA1A02">
        <w:rPr>
          <w:rFonts w:ascii="Times New Roman" w:hAnsi="Times New Roman" w:cs="Times New Roman"/>
          <w:sz w:val="24"/>
          <w:szCs w:val="24"/>
        </w:rPr>
        <w:t>investissements conséquents</w:t>
      </w:r>
      <w:r w:rsidR="00DA711E" w:rsidRPr="00BA1A02">
        <w:rPr>
          <w:rFonts w:ascii="Times New Roman" w:hAnsi="Times New Roman" w:cs="Times New Roman"/>
          <w:sz w:val="24"/>
          <w:szCs w:val="24"/>
        </w:rPr>
        <w:t xml:space="preserve"> réalisés il convient d’en couvrir les charges</w:t>
      </w:r>
      <w:r>
        <w:rPr>
          <w:rFonts w:ascii="Times New Roman" w:hAnsi="Times New Roman" w:cs="Times New Roman"/>
          <w:sz w:val="24"/>
          <w:szCs w:val="24"/>
        </w:rPr>
        <w:t xml:space="preserve"> et propose d’a</w:t>
      </w:r>
      <w:r w:rsidR="00DA711E" w:rsidRPr="00BA1A02">
        <w:rPr>
          <w:rFonts w:ascii="Times New Roman" w:hAnsi="Times New Roman" w:cs="Times New Roman"/>
          <w:sz w:val="24"/>
          <w:szCs w:val="24"/>
        </w:rPr>
        <w:t>ugmenter de 0.30€/l le prix de l’eau et de 0.30€/l la taxe Assainissement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E648" w14:textId="5AE293DE" w:rsidR="00BA1A02" w:rsidRDefault="00BA1A02" w:rsidP="00BA1A02">
      <w:pPr>
        <w:ind w:left="360"/>
        <w:rPr>
          <w:rFonts w:ascii="Times New Roman" w:hAnsi="Times New Roman" w:cs="Times New Roman"/>
          <w:sz w:val="24"/>
          <w:szCs w:val="24"/>
        </w:rPr>
      </w:pPr>
      <w:r w:rsidRPr="00BA1A02">
        <w:rPr>
          <w:rFonts w:ascii="Times New Roman" w:hAnsi="Times New Roman" w:cs="Times New Roman"/>
          <w:sz w:val="24"/>
          <w:szCs w:val="24"/>
        </w:rPr>
        <w:t>Actuellement de 1,60€/l chacune</w:t>
      </w:r>
      <w:r>
        <w:rPr>
          <w:rFonts w:ascii="Times New Roman" w:hAnsi="Times New Roman" w:cs="Times New Roman"/>
          <w:sz w:val="24"/>
          <w:szCs w:val="24"/>
        </w:rPr>
        <w:t xml:space="preserve"> et ce depuis 8 ans, cela passerait à 1.90€/l pour chacune.</w:t>
      </w:r>
    </w:p>
    <w:p w14:paraId="25CBEACF" w14:textId="5BCC534E" w:rsidR="00C96E18" w:rsidRPr="00BA1A02" w:rsidRDefault="00BA1A02" w:rsidP="00BA1A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 accepte </w:t>
      </w:r>
      <w:r w:rsidR="00C96E18" w:rsidRPr="00BA1A02">
        <w:rPr>
          <w:rFonts w:ascii="Times New Roman" w:hAnsi="Times New Roman" w:cs="Times New Roman"/>
          <w:sz w:val="24"/>
          <w:szCs w:val="24"/>
        </w:rPr>
        <w:t>à l’unanimité</w:t>
      </w:r>
      <w:r>
        <w:rPr>
          <w:rFonts w:ascii="Times New Roman" w:hAnsi="Times New Roman" w:cs="Times New Roman"/>
          <w:sz w:val="24"/>
          <w:szCs w:val="24"/>
        </w:rPr>
        <w:t xml:space="preserve"> l’augmentation.</w:t>
      </w:r>
    </w:p>
    <w:p w14:paraId="46DA8215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3F39526" w14:textId="414F8F4E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02AD9545" w14:textId="11E8607E" w:rsidR="00C96E18" w:rsidRPr="007F1DB3" w:rsidRDefault="00C96E18" w:rsidP="00C96E18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5/ </w:t>
      </w: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Budget Primitif COMMUNE  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21</w:t>
      </w: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avec les résultats reportés de 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</w:t>
      </w:r>
    </w:p>
    <w:p w14:paraId="58442FF6" w14:textId="77777777" w:rsidR="00C96E18" w:rsidRPr="007F1DB3" w:rsidRDefault="00C96E18" w:rsidP="00C96E18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F0DD8A" w14:textId="1F13AEB6" w:rsidR="00C96E18" w:rsidRPr="007F1DB3" w:rsidRDefault="00C96E18" w:rsidP="00C96E18">
      <w:pPr>
        <w:pStyle w:val="Sansinterligne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Investissement dépenses et recettes 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B62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177B62">
        <w:rPr>
          <w:rFonts w:ascii="Times New Roman" w:hAnsi="Times New Roman" w:cs="Times New Roman"/>
          <w:b/>
          <w:bCs/>
          <w:iCs/>
          <w:sz w:val="24"/>
          <w:szCs w:val="24"/>
        </w:rPr>
        <w:t>305671.26</w:t>
      </w:r>
      <w:r w:rsidR="00177B62" w:rsidRPr="007F1D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€</w:t>
      </w:r>
    </w:p>
    <w:p w14:paraId="156FDA91" w14:textId="3672233C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 xml:space="preserve">  -</w:t>
      </w: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>Fonctionnement dépenses et recettes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63B00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963B00">
        <w:rPr>
          <w:rFonts w:ascii="Times New Roman" w:hAnsi="Times New Roman" w:cs="Times New Roman"/>
          <w:b/>
          <w:iCs/>
          <w:sz w:val="24"/>
          <w:szCs w:val="24"/>
        </w:rPr>
        <w:t>103099.22</w:t>
      </w:r>
      <w:r w:rsidRPr="00177B62">
        <w:rPr>
          <w:rFonts w:ascii="Times New Roman" w:hAnsi="Times New Roman" w:cs="Times New Roman"/>
          <w:b/>
          <w:iCs/>
          <w:sz w:val="24"/>
          <w:szCs w:val="24"/>
        </w:rPr>
        <w:t>€</w:t>
      </w:r>
    </w:p>
    <w:p w14:paraId="7F20A192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21E36763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2C01F27E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61C0A815" w14:textId="492DB20E" w:rsidR="00C96E18" w:rsidRPr="007F1DB3" w:rsidRDefault="00C96E18" w:rsidP="00C96E18">
      <w:pPr>
        <w:pStyle w:val="Sansinterligne"/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Budget Primitif EAU 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21 </w:t>
      </w:r>
      <w:r w:rsidRPr="007F1D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avec les résultats reportés de 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</w:t>
      </w:r>
    </w:p>
    <w:p w14:paraId="36FD2571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922489" w14:textId="5780F7D4" w:rsidR="00C96E18" w:rsidRPr="007F1DB3" w:rsidRDefault="00C96E18" w:rsidP="00C96E18">
      <w:pPr>
        <w:pStyle w:val="Sansinterlig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>Investissement dépenses et recettes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B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63B00">
        <w:rPr>
          <w:rFonts w:ascii="Times New Roman" w:hAnsi="Times New Roman" w:cs="Times New Roman"/>
          <w:b/>
          <w:iCs/>
          <w:sz w:val="24"/>
          <w:szCs w:val="24"/>
        </w:rPr>
        <w:t>704483.40</w:t>
      </w:r>
      <w:r w:rsidR="00177B62" w:rsidRPr="00177B62">
        <w:rPr>
          <w:rFonts w:ascii="Times New Roman" w:hAnsi="Times New Roman" w:cs="Times New Roman"/>
          <w:b/>
          <w:iCs/>
          <w:sz w:val="24"/>
          <w:szCs w:val="24"/>
        </w:rPr>
        <w:t>€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990765D" w14:textId="0FB163E4" w:rsidR="00C96E18" w:rsidRPr="00177B62" w:rsidRDefault="00C96E18" w:rsidP="00C96E18">
      <w:pPr>
        <w:pStyle w:val="Sansinterligne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F1DB3">
        <w:rPr>
          <w:rFonts w:ascii="Times New Roman" w:hAnsi="Times New Roman" w:cs="Times New Roman"/>
          <w:bCs/>
          <w:iCs/>
          <w:sz w:val="24"/>
          <w:szCs w:val="24"/>
          <w:u w:val="single"/>
        </w:rPr>
        <w:t>Fonctionnement dépenses et recettes</w:t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1DB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B62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177B62" w:rsidRPr="00177B62">
        <w:rPr>
          <w:rFonts w:ascii="Times New Roman" w:hAnsi="Times New Roman" w:cs="Times New Roman"/>
          <w:b/>
          <w:iCs/>
          <w:sz w:val="24"/>
          <w:szCs w:val="24"/>
        </w:rPr>
        <w:t>25</w:t>
      </w:r>
      <w:r w:rsidR="00177B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77B62" w:rsidRPr="00177B62">
        <w:rPr>
          <w:rFonts w:ascii="Times New Roman" w:hAnsi="Times New Roman" w:cs="Times New Roman"/>
          <w:b/>
          <w:iCs/>
          <w:sz w:val="24"/>
          <w:szCs w:val="24"/>
        </w:rPr>
        <w:t>200</w:t>
      </w:r>
      <w:r w:rsidRPr="00177B62">
        <w:rPr>
          <w:rFonts w:ascii="Times New Roman" w:hAnsi="Times New Roman" w:cs="Times New Roman"/>
          <w:b/>
          <w:iCs/>
          <w:sz w:val="24"/>
          <w:szCs w:val="24"/>
        </w:rPr>
        <w:t>€</w:t>
      </w:r>
    </w:p>
    <w:p w14:paraId="0619720E" w14:textId="77777777" w:rsidR="00C96E18" w:rsidRPr="007F1DB3" w:rsidRDefault="00C96E18" w:rsidP="00C96E18">
      <w:pPr>
        <w:pStyle w:val="Sansinterlig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4A0914" w14:textId="77777777" w:rsidR="00C96E18" w:rsidRDefault="00C96E18" w:rsidP="00DA711E">
      <w:pPr>
        <w:rPr>
          <w:rFonts w:ascii="Times New Roman" w:hAnsi="Times New Roman" w:cs="Times New Roman"/>
          <w:sz w:val="28"/>
          <w:szCs w:val="28"/>
        </w:rPr>
      </w:pPr>
    </w:p>
    <w:p w14:paraId="4642054C" w14:textId="725FCA1D" w:rsidR="00DA711E" w:rsidRPr="00C96E18" w:rsidRDefault="00C96E18" w:rsidP="00DA711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96E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6/</w:t>
      </w:r>
      <w:r w:rsidR="00DA711E" w:rsidRPr="00C96E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PLUI </w:t>
      </w:r>
    </w:p>
    <w:p w14:paraId="6DD21231" w14:textId="77777777" w:rsidR="00DA711E" w:rsidRPr="00957A85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957A85">
        <w:rPr>
          <w:rFonts w:ascii="Times New Roman" w:hAnsi="Times New Roman" w:cs="Times New Roman"/>
          <w:sz w:val="24"/>
          <w:szCs w:val="24"/>
        </w:rPr>
        <w:t>Le transfert du PLU devait être transféré à la Com/com au 1</w:t>
      </w:r>
      <w:r w:rsidRPr="00957A85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957A85">
        <w:rPr>
          <w:rFonts w:ascii="Times New Roman" w:hAnsi="Times New Roman" w:cs="Times New Roman"/>
          <w:sz w:val="24"/>
          <w:szCs w:val="24"/>
        </w:rPr>
        <w:t xml:space="preserve"> juillet 2021.</w:t>
      </w:r>
    </w:p>
    <w:p w14:paraId="2F10DCFC" w14:textId="77777777" w:rsidR="00DA711E" w:rsidRPr="00957A85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957A85">
        <w:rPr>
          <w:rFonts w:ascii="Times New Roman" w:hAnsi="Times New Roman" w:cs="Times New Roman"/>
          <w:sz w:val="24"/>
          <w:szCs w:val="24"/>
        </w:rPr>
        <w:t>Les communes peuvent par délibération s’opposer à ce transfert</w:t>
      </w:r>
    </w:p>
    <w:p w14:paraId="084205FD" w14:textId="15694AE9" w:rsidR="00DA711E" w:rsidRPr="00957A85" w:rsidRDefault="00DA711E" w:rsidP="00DA711E">
      <w:pPr>
        <w:rPr>
          <w:rFonts w:ascii="Times New Roman" w:hAnsi="Times New Roman" w:cs="Times New Roman"/>
          <w:sz w:val="24"/>
          <w:szCs w:val="24"/>
        </w:rPr>
      </w:pPr>
      <w:r w:rsidRPr="00957A85">
        <w:rPr>
          <w:rFonts w:ascii="Times New Roman" w:hAnsi="Times New Roman" w:cs="Times New Roman"/>
          <w:sz w:val="24"/>
          <w:szCs w:val="24"/>
        </w:rPr>
        <w:t xml:space="preserve">Si 25% des communes représentant 20% de la </w:t>
      </w:r>
      <w:r w:rsidR="00C96E18" w:rsidRPr="00957A85">
        <w:rPr>
          <w:rFonts w:ascii="Times New Roman" w:hAnsi="Times New Roman" w:cs="Times New Roman"/>
          <w:sz w:val="24"/>
          <w:szCs w:val="24"/>
        </w:rPr>
        <w:t>population</w:t>
      </w:r>
      <w:r w:rsidRPr="00957A85">
        <w:rPr>
          <w:rFonts w:ascii="Times New Roman" w:hAnsi="Times New Roman" w:cs="Times New Roman"/>
          <w:sz w:val="24"/>
          <w:szCs w:val="24"/>
        </w:rPr>
        <w:t xml:space="preserve"> s’y opposent, la minorité de blocage est atteinte, les </w:t>
      </w:r>
      <w:r w:rsidR="00C96E18" w:rsidRPr="00957A85">
        <w:rPr>
          <w:rFonts w:ascii="Times New Roman" w:hAnsi="Times New Roman" w:cs="Times New Roman"/>
          <w:sz w:val="24"/>
          <w:szCs w:val="24"/>
        </w:rPr>
        <w:t>communes</w:t>
      </w:r>
      <w:r w:rsidRPr="00957A85">
        <w:rPr>
          <w:rFonts w:ascii="Times New Roman" w:hAnsi="Times New Roman" w:cs="Times New Roman"/>
          <w:sz w:val="24"/>
          <w:szCs w:val="24"/>
        </w:rPr>
        <w:t xml:space="preserve"> conservent leur compétence PLU</w:t>
      </w:r>
    </w:p>
    <w:p w14:paraId="02BA4313" w14:textId="5034A92E" w:rsidR="00DA711E" w:rsidRPr="00957A85" w:rsidRDefault="00957A85" w:rsidP="00957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municipal vote p</w:t>
      </w:r>
      <w:r w:rsidR="00DA711E" w:rsidRPr="00957A85">
        <w:rPr>
          <w:rFonts w:ascii="Times New Roman" w:hAnsi="Times New Roman" w:cs="Times New Roman"/>
          <w:sz w:val="24"/>
          <w:szCs w:val="24"/>
        </w:rPr>
        <w:t>our le maintien de la compétence à la commune</w:t>
      </w:r>
      <w:r>
        <w:rPr>
          <w:rFonts w:ascii="Times New Roman" w:hAnsi="Times New Roman" w:cs="Times New Roman"/>
          <w:sz w:val="24"/>
          <w:szCs w:val="24"/>
        </w:rPr>
        <w:t xml:space="preserve"> à l’unanimité</w:t>
      </w:r>
    </w:p>
    <w:p w14:paraId="232FE8DA" w14:textId="77777777" w:rsidR="00DA711E" w:rsidRDefault="00DA711E" w:rsidP="00957A85">
      <w:pPr>
        <w:rPr>
          <w:rFonts w:ascii="Times New Roman" w:hAnsi="Times New Roman" w:cs="Times New Roman"/>
          <w:sz w:val="28"/>
          <w:szCs w:val="28"/>
        </w:rPr>
      </w:pPr>
    </w:p>
    <w:p w14:paraId="4D392635" w14:textId="77777777" w:rsidR="00696533" w:rsidRPr="00D72923" w:rsidRDefault="00696533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14:paraId="247BABC1" w14:textId="639ADC42" w:rsidR="004F6E7D" w:rsidRPr="00D72923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6D08"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6E7D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="00D72923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B3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C96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</w:p>
    <w:sectPr w:rsidR="004F6E7D" w:rsidRPr="00D72923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7FD6"/>
    <w:multiLevelType w:val="hybridMultilevel"/>
    <w:tmpl w:val="D432FD96"/>
    <w:lvl w:ilvl="0" w:tplc="0BF64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15"/>
    <w:rsid w:val="000314FA"/>
    <w:rsid w:val="000348A0"/>
    <w:rsid w:val="00035FA3"/>
    <w:rsid w:val="000429F0"/>
    <w:rsid w:val="00050AC7"/>
    <w:rsid w:val="00053F7D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77B62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E6F9F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207C3"/>
    <w:rsid w:val="00923B94"/>
    <w:rsid w:val="00933FC0"/>
    <w:rsid w:val="00950AE6"/>
    <w:rsid w:val="009554FD"/>
    <w:rsid w:val="00957A85"/>
    <w:rsid w:val="00963B00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A1A02"/>
    <w:rsid w:val="00BB63E3"/>
    <w:rsid w:val="00BC1D4F"/>
    <w:rsid w:val="00BE0FF2"/>
    <w:rsid w:val="00BE2823"/>
    <w:rsid w:val="00BF72DF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96E18"/>
    <w:rsid w:val="00CA6FD5"/>
    <w:rsid w:val="00CB0CE3"/>
    <w:rsid w:val="00CB254A"/>
    <w:rsid w:val="00CB2663"/>
    <w:rsid w:val="00CB3951"/>
    <w:rsid w:val="00CD1DFA"/>
    <w:rsid w:val="00CD299E"/>
    <w:rsid w:val="00CF601B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A711E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C162E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B777E"/>
  <w15:docId w15:val="{43E8029A-F769-46C1-972C-A4A14DB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MAIRIE VILLERS EN HAYE</cp:lastModifiedBy>
  <cp:revision>2</cp:revision>
  <cp:lastPrinted>2020-10-07T08:08:00Z</cp:lastPrinted>
  <dcterms:created xsi:type="dcterms:W3CDTF">2021-04-21T09:25:00Z</dcterms:created>
  <dcterms:modified xsi:type="dcterms:W3CDTF">2021-04-21T09:25:00Z</dcterms:modified>
</cp:coreProperties>
</file>