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7D" w:rsidRPr="00562917" w:rsidRDefault="004F6E7D" w:rsidP="00132CB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1</w:t>
      </w:r>
      <w:r w:rsidR="00132CB6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JANVIER 2</w:t>
      </w:r>
      <w:r w:rsidR="006A4B83" w:rsidRPr="00132CB6">
        <w:rPr>
          <w:rFonts w:ascii="Arial" w:hAnsi="Arial" w:cs="Arial"/>
          <w:b/>
          <w:bCs/>
          <w:sz w:val="32"/>
          <w:szCs w:val="32"/>
          <w:highlight w:val="lightGray"/>
          <w:u w:val="single"/>
          <w:shd w:val="clear" w:color="auto" w:fill="A6A6A6" w:themeFill="background1" w:themeFillShade="A6"/>
        </w:rPr>
        <w:t>0</w:t>
      </w:r>
      <w:r w:rsidR="00132CB6" w:rsidRPr="00132CB6">
        <w:rPr>
          <w:rFonts w:ascii="Arial" w:hAnsi="Arial" w:cs="Arial"/>
          <w:b/>
          <w:bCs/>
          <w:sz w:val="32"/>
          <w:szCs w:val="32"/>
          <w:u w:val="single"/>
          <w:shd w:val="clear" w:color="auto" w:fill="BFBFBF" w:themeFill="background1" w:themeFillShade="BF"/>
        </w:rPr>
        <w:t>20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  <w:r w:rsidRPr="00D16D08">
        <w:rPr>
          <w:rFonts w:ascii="Times New Roman" w:hAnsi="Times New Roman" w:cs="Times New Roman"/>
          <w:sz w:val="32"/>
          <w:szCs w:val="32"/>
        </w:rPr>
        <w:t xml:space="preserve">Début de séance : </w:t>
      </w:r>
      <w:r w:rsidR="006A4B83" w:rsidRPr="00D16D08">
        <w:rPr>
          <w:rFonts w:ascii="Times New Roman" w:hAnsi="Times New Roman" w:cs="Times New Roman"/>
          <w:sz w:val="32"/>
          <w:szCs w:val="32"/>
        </w:rPr>
        <w:t>14</w:t>
      </w:r>
      <w:r w:rsidRPr="00D16D08">
        <w:rPr>
          <w:rFonts w:ascii="Times New Roman" w:hAnsi="Times New Roman" w:cs="Times New Roman"/>
          <w:sz w:val="32"/>
          <w:szCs w:val="32"/>
        </w:rPr>
        <w:t>h</w:t>
      </w:r>
      <w:r w:rsidR="00132CB6" w:rsidRPr="00D16D08">
        <w:rPr>
          <w:rFonts w:ascii="Times New Roman" w:hAnsi="Times New Roman" w:cs="Times New Roman"/>
          <w:sz w:val="32"/>
          <w:szCs w:val="32"/>
        </w:rPr>
        <w:t>0</w:t>
      </w:r>
      <w:r w:rsidRPr="00D16D08">
        <w:rPr>
          <w:rFonts w:ascii="Times New Roman" w:hAnsi="Times New Roman" w:cs="Times New Roman"/>
          <w:sz w:val="32"/>
          <w:szCs w:val="32"/>
        </w:rPr>
        <w:t>0</w:t>
      </w: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6C6CA1" w:rsidRPr="00D16D08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16D08">
        <w:rPr>
          <w:rFonts w:ascii="Times New Roman" w:hAnsi="Times New Roman" w:cs="Times New Roman"/>
          <w:b/>
          <w:bCs/>
          <w:sz w:val="32"/>
          <w:szCs w:val="32"/>
          <w:u w:val="single"/>
        </w:rPr>
        <w:t>Présents :</w:t>
      </w:r>
      <w:r w:rsidR="00425F34" w:rsidRPr="00D16D08">
        <w:rPr>
          <w:rFonts w:ascii="Times New Roman" w:hAnsi="Times New Roman" w:cs="Times New Roman"/>
          <w:sz w:val="32"/>
          <w:szCs w:val="32"/>
        </w:rPr>
        <w:t xml:space="preserve">   </w:t>
      </w:r>
      <w:r w:rsidR="006C6CA1" w:rsidRPr="00D16D08">
        <w:rPr>
          <w:rFonts w:ascii="Times New Roman" w:hAnsi="Times New Roman" w:cs="Times New Roman"/>
          <w:sz w:val="32"/>
          <w:szCs w:val="32"/>
        </w:rPr>
        <w:tab/>
      </w:r>
      <w:r w:rsidR="00661669" w:rsidRPr="00D16D0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5D6103" w:rsidRPr="00D16D08">
        <w:rPr>
          <w:rFonts w:ascii="Times New Roman" w:hAnsi="Times New Roman" w:cs="Times New Roman"/>
          <w:sz w:val="32"/>
          <w:szCs w:val="32"/>
        </w:rPr>
        <w:t xml:space="preserve">DELACOUR Marie, NOEL Robert, </w:t>
      </w:r>
      <w:r w:rsidR="00785E2F" w:rsidRPr="00D16D08">
        <w:rPr>
          <w:rFonts w:ascii="Times New Roman" w:hAnsi="Times New Roman" w:cs="Times New Roman"/>
          <w:sz w:val="32"/>
          <w:szCs w:val="32"/>
        </w:rPr>
        <w:t>PIRES Henri,</w:t>
      </w:r>
    </w:p>
    <w:p w:rsidR="006B5CB3" w:rsidRPr="00D16D08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16D08">
        <w:rPr>
          <w:rFonts w:ascii="Times New Roman" w:hAnsi="Times New Roman" w:cs="Times New Roman"/>
          <w:sz w:val="32"/>
          <w:szCs w:val="32"/>
        </w:rPr>
        <w:tab/>
      </w:r>
      <w:r w:rsidR="00661669" w:rsidRPr="00D16D08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5D3B71" w:rsidRPr="00D16D08">
        <w:rPr>
          <w:rFonts w:ascii="Times New Roman" w:hAnsi="Times New Roman" w:cs="Times New Roman"/>
          <w:sz w:val="32"/>
          <w:szCs w:val="32"/>
        </w:rPr>
        <w:t xml:space="preserve">PAUL Annie, </w:t>
      </w:r>
      <w:r w:rsidR="006A4B83" w:rsidRPr="00D16D08">
        <w:rPr>
          <w:rFonts w:ascii="Times New Roman" w:hAnsi="Times New Roman" w:cs="Times New Roman"/>
          <w:sz w:val="32"/>
          <w:szCs w:val="32"/>
        </w:rPr>
        <w:t>ANTUNEZ Kevin</w:t>
      </w:r>
      <w:r w:rsidR="00132CB6" w:rsidRPr="00D16D08">
        <w:rPr>
          <w:rFonts w:ascii="Times New Roman" w:hAnsi="Times New Roman" w:cs="Times New Roman"/>
          <w:sz w:val="32"/>
          <w:szCs w:val="32"/>
        </w:rPr>
        <w:t>, USSEL Franck </w:t>
      </w:r>
    </w:p>
    <w:p w:rsidR="0039747A" w:rsidRPr="00D16D08" w:rsidRDefault="006C6CA1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  <w:r w:rsidRPr="00D16D08">
        <w:rPr>
          <w:rFonts w:ascii="Times New Roman" w:hAnsi="Times New Roman" w:cs="Times New Roman"/>
          <w:b/>
          <w:sz w:val="32"/>
          <w:szCs w:val="32"/>
          <w:u w:val="single"/>
        </w:rPr>
        <w:t>Absents</w:t>
      </w:r>
      <w:r w:rsidR="003100DB" w:rsidRPr="00D16D08">
        <w:rPr>
          <w:rFonts w:ascii="Times New Roman" w:hAnsi="Times New Roman" w:cs="Times New Roman"/>
          <w:b/>
          <w:sz w:val="32"/>
          <w:szCs w:val="32"/>
          <w:u w:val="single"/>
        </w:rPr>
        <w:t xml:space="preserve"> Excusés</w:t>
      </w:r>
      <w:r w:rsidR="00785E2F" w:rsidRPr="00D16D0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16D08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D3B71" w:rsidRPr="00D16D08">
        <w:rPr>
          <w:rFonts w:ascii="Times New Roman" w:hAnsi="Times New Roman" w:cs="Times New Roman"/>
          <w:sz w:val="32"/>
          <w:szCs w:val="32"/>
        </w:rPr>
        <w:t xml:space="preserve">   </w:t>
      </w:r>
      <w:r w:rsidR="00132CB6" w:rsidRPr="00D16D08">
        <w:rPr>
          <w:rFonts w:ascii="Times New Roman" w:hAnsi="Times New Roman" w:cs="Times New Roman"/>
          <w:sz w:val="32"/>
          <w:szCs w:val="32"/>
        </w:rPr>
        <w:t>CHAUVIN Christian, PUYMEGE Robert</w:t>
      </w:r>
    </w:p>
    <w:p w:rsidR="00785E2F" w:rsidRPr="00D16D08" w:rsidRDefault="00785E2F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6C6CA1" w:rsidRPr="00D16D08" w:rsidRDefault="006C6CA1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6E7D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16D0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1/ </w:t>
      </w:r>
      <w:r w:rsidRPr="00D16D0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Désignation du secrétaire de séance</w:t>
      </w:r>
      <w:r w:rsidR="003A2C92" w:rsidRPr="00D16D08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D16D08" w:rsidRPr="00D16D08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6E7D" w:rsidRPr="00D16D08" w:rsidRDefault="004F6E7D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  <w:r w:rsidRPr="00D16D08">
        <w:rPr>
          <w:rFonts w:ascii="Times New Roman" w:hAnsi="Times New Roman" w:cs="Times New Roman"/>
          <w:sz w:val="32"/>
          <w:szCs w:val="32"/>
        </w:rPr>
        <w:t xml:space="preserve">    </w:t>
      </w:r>
      <w:r w:rsidR="00132CB6" w:rsidRPr="00D16D08">
        <w:rPr>
          <w:rFonts w:ascii="Times New Roman" w:hAnsi="Times New Roman" w:cs="Times New Roman"/>
          <w:sz w:val="32"/>
          <w:szCs w:val="32"/>
        </w:rPr>
        <w:t xml:space="preserve">ANTUNEZ Kevin </w:t>
      </w:r>
      <w:r w:rsidRPr="00D16D08">
        <w:rPr>
          <w:rFonts w:ascii="Times New Roman" w:hAnsi="Times New Roman" w:cs="Times New Roman"/>
          <w:sz w:val="32"/>
          <w:szCs w:val="32"/>
        </w:rPr>
        <w:t>est désigné.</w:t>
      </w:r>
    </w:p>
    <w:p w:rsidR="00DF0828" w:rsidRDefault="00DF0828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</w:p>
    <w:p w:rsidR="00D16D08" w:rsidRPr="00D16D08" w:rsidRDefault="00D16D08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</w:p>
    <w:p w:rsidR="006305A8" w:rsidRPr="00D16D08" w:rsidRDefault="005E04CD" w:rsidP="006305A8">
      <w:pPr>
        <w:pStyle w:val="Sansinterligne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D16D08">
        <w:rPr>
          <w:rFonts w:ascii="Times New Roman" w:hAnsi="Times New Roman" w:cs="Times New Roman"/>
          <w:b/>
          <w:i/>
          <w:sz w:val="32"/>
          <w:szCs w:val="32"/>
        </w:rPr>
        <w:t xml:space="preserve">2/ </w:t>
      </w:r>
      <w:r w:rsidR="00132CB6" w:rsidRPr="00D16D08">
        <w:rPr>
          <w:rFonts w:ascii="Times New Roman" w:hAnsi="Times New Roman" w:cs="Times New Roman"/>
          <w:b/>
          <w:i/>
          <w:sz w:val="32"/>
          <w:szCs w:val="32"/>
          <w:u w:val="single"/>
        </w:rPr>
        <w:t>Forfait IN-PACT GL</w:t>
      </w:r>
    </w:p>
    <w:p w:rsidR="006305A8" w:rsidRPr="00D16D08" w:rsidRDefault="006305A8" w:rsidP="006305A8">
      <w:pPr>
        <w:pStyle w:val="Sansinterligne"/>
        <w:ind w:left="142"/>
        <w:rPr>
          <w:rFonts w:ascii="Times New Roman" w:hAnsi="Times New Roman" w:cs="Times New Roman"/>
          <w:b/>
          <w:i/>
          <w:sz w:val="32"/>
          <w:szCs w:val="32"/>
        </w:rPr>
      </w:pPr>
    </w:p>
    <w:p w:rsidR="003638B4" w:rsidRPr="00D16D08" w:rsidRDefault="00132CB6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  <w:r w:rsidRPr="00D16D08">
        <w:rPr>
          <w:rFonts w:ascii="Times New Roman" w:hAnsi="Times New Roman" w:cs="Times New Roman"/>
          <w:sz w:val="32"/>
          <w:szCs w:val="32"/>
        </w:rPr>
        <w:t>Afin d’obtenir les conseils et l’assistance du Centre de Gestion en matière de contrats et droits au travail.</w:t>
      </w:r>
      <w:r w:rsidR="007D522C" w:rsidRPr="00D16D08">
        <w:rPr>
          <w:rFonts w:ascii="Times New Roman" w:hAnsi="Times New Roman" w:cs="Times New Roman"/>
          <w:sz w:val="32"/>
          <w:szCs w:val="32"/>
        </w:rPr>
        <w:t xml:space="preserve"> Le conseil accepte à l’unanimité de souscrire au Pack IN PACT GL proposé pour la somme approximative de 150€/an. </w:t>
      </w:r>
    </w:p>
    <w:p w:rsidR="007D522C" w:rsidRPr="00D16D08" w:rsidRDefault="007D522C" w:rsidP="006305A8">
      <w:pPr>
        <w:pStyle w:val="Sansinterligne"/>
        <w:ind w:left="142"/>
        <w:rPr>
          <w:rFonts w:ascii="Times New Roman" w:hAnsi="Times New Roman" w:cs="Times New Roman"/>
          <w:sz w:val="32"/>
          <w:szCs w:val="32"/>
        </w:rPr>
      </w:pPr>
    </w:p>
    <w:p w:rsidR="001A17F8" w:rsidRPr="00D16D08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16D08">
        <w:rPr>
          <w:rFonts w:ascii="Times New Roman" w:hAnsi="Times New Roman" w:cs="Times New Roman"/>
          <w:b/>
          <w:bCs/>
          <w:i/>
          <w:iCs/>
          <w:sz w:val="32"/>
          <w:szCs w:val="32"/>
        </w:rPr>
        <w:t>3</w:t>
      </w:r>
      <w:r w:rsidR="004F6E7D" w:rsidRPr="00D16D0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/ </w:t>
      </w:r>
      <w:r w:rsidR="007D522C" w:rsidRPr="00D16D0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Stationnement rue du Goulot</w:t>
      </w:r>
    </w:p>
    <w:p w:rsidR="001A17F8" w:rsidRPr="00D16D08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32"/>
          <w:szCs w:val="32"/>
        </w:rPr>
      </w:pPr>
    </w:p>
    <w:p w:rsidR="00AD76CC" w:rsidRPr="00D16D08" w:rsidRDefault="007D522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32"/>
          <w:szCs w:val="32"/>
        </w:rPr>
      </w:pPr>
      <w:r w:rsidRPr="00D16D08">
        <w:rPr>
          <w:rFonts w:ascii="Times New Roman" w:hAnsi="Times New Roman" w:cs="Times New Roman"/>
          <w:bCs/>
          <w:iCs/>
          <w:sz w:val="32"/>
          <w:szCs w:val="32"/>
        </w:rPr>
        <w:t xml:space="preserve">L’embranchement rue du goulot est </w:t>
      </w:r>
      <w:r w:rsidR="00D16D08">
        <w:rPr>
          <w:rFonts w:ascii="Times New Roman" w:hAnsi="Times New Roman" w:cs="Times New Roman"/>
          <w:bCs/>
          <w:iCs/>
          <w:sz w:val="32"/>
          <w:szCs w:val="32"/>
        </w:rPr>
        <w:t xml:space="preserve">régulièrement </w:t>
      </w:r>
      <w:r w:rsidRPr="00D16D08">
        <w:rPr>
          <w:rFonts w:ascii="Times New Roman" w:hAnsi="Times New Roman" w:cs="Times New Roman"/>
          <w:bCs/>
          <w:iCs/>
          <w:sz w:val="32"/>
          <w:szCs w:val="32"/>
        </w:rPr>
        <w:t>obstrué par des véhicules.</w:t>
      </w:r>
    </w:p>
    <w:p w:rsidR="007D522C" w:rsidRDefault="007D522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32"/>
          <w:szCs w:val="32"/>
        </w:rPr>
      </w:pPr>
      <w:r w:rsidRPr="00D16D08">
        <w:rPr>
          <w:rFonts w:ascii="Times New Roman" w:hAnsi="Times New Roman" w:cs="Times New Roman"/>
          <w:bCs/>
          <w:iCs/>
          <w:sz w:val="32"/>
          <w:szCs w:val="32"/>
        </w:rPr>
        <w:t xml:space="preserve">Les riverains de la rue se plaignent d’avoir de grosses difficultés pour atteindre leur propriété ou en sortir. Les riverains de la rue du goulot et </w:t>
      </w:r>
      <w:proofErr w:type="gramStart"/>
      <w:r w:rsidRPr="00D16D08">
        <w:rPr>
          <w:rFonts w:ascii="Times New Roman" w:hAnsi="Times New Roman" w:cs="Times New Roman"/>
          <w:bCs/>
          <w:iCs/>
          <w:sz w:val="32"/>
          <w:szCs w:val="32"/>
        </w:rPr>
        <w:t>du 71 rue</w:t>
      </w:r>
      <w:proofErr w:type="gramEnd"/>
      <w:r w:rsidRPr="00D16D08">
        <w:rPr>
          <w:rFonts w:ascii="Times New Roman" w:hAnsi="Times New Roman" w:cs="Times New Roman"/>
          <w:bCs/>
          <w:iCs/>
          <w:sz w:val="32"/>
          <w:szCs w:val="32"/>
        </w:rPr>
        <w:t xml:space="preserve"> des sœurs </w:t>
      </w:r>
      <w:proofErr w:type="spellStart"/>
      <w:r w:rsidRPr="00D16D08">
        <w:rPr>
          <w:rFonts w:ascii="Times New Roman" w:hAnsi="Times New Roman" w:cs="Times New Roman"/>
          <w:bCs/>
          <w:iCs/>
          <w:sz w:val="32"/>
          <w:szCs w:val="32"/>
        </w:rPr>
        <w:t>bonnaventure</w:t>
      </w:r>
      <w:proofErr w:type="spellEnd"/>
      <w:r w:rsidRPr="00D16D08">
        <w:rPr>
          <w:rFonts w:ascii="Times New Roman" w:hAnsi="Times New Roman" w:cs="Times New Roman"/>
          <w:bCs/>
          <w:iCs/>
          <w:sz w:val="32"/>
          <w:szCs w:val="32"/>
        </w:rPr>
        <w:t xml:space="preserve"> ayant d’autres possibilités, le conseil décide à l’unanimité d’interdire le stationnement sur la totalité de la rue du goulot.</w:t>
      </w:r>
    </w:p>
    <w:p w:rsidR="00D16D08" w:rsidRPr="00D16D08" w:rsidRDefault="00D16D08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Un panneau sera posé prochainement.</w:t>
      </w:r>
    </w:p>
    <w:p w:rsidR="00AD76CC" w:rsidRPr="00D16D08" w:rsidRDefault="00AD76C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32"/>
          <w:szCs w:val="32"/>
          <w:u w:val="single"/>
        </w:rPr>
      </w:pPr>
    </w:p>
    <w:p w:rsidR="006305A8" w:rsidRPr="00D16D08" w:rsidRDefault="006305A8" w:rsidP="001A17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D16D0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4/ </w:t>
      </w:r>
      <w:r w:rsidR="007D522C" w:rsidRPr="00D16D0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Convention de servitude de passage</w:t>
      </w:r>
    </w:p>
    <w:p w:rsidR="00D16D08" w:rsidRPr="00D16D08" w:rsidRDefault="000642DF" w:rsidP="001A17F8">
      <w:pPr>
        <w:spacing w:after="160" w:line="259" w:lineRule="auto"/>
        <w:rPr>
          <w:rFonts w:ascii="Times New Roman" w:hAnsi="Times New Roman" w:cs="Times New Roman"/>
          <w:bCs/>
          <w:iCs/>
          <w:sz w:val="32"/>
          <w:szCs w:val="32"/>
        </w:rPr>
      </w:pPr>
      <w:r w:rsidRPr="00D16D08">
        <w:rPr>
          <w:rFonts w:ascii="Times New Roman" w:hAnsi="Times New Roman" w:cs="Times New Roman"/>
          <w:bCs/>
          <w:iCs/>
          <w:sz w:val="32"/>
          <w:szCs w:val="32"/>
        </w:rPr>
        <w:t>Le projet ass</w:t>
      </w:r>
      <w:r w:rsidR="00D16D08" w:rsidRPr="00D16D08">
        <w:rPr>
          <w:rFonts w:ascii="Times New Roman" w:hAnsi="Times New Roman" w:cs="Times New Roman"/>
          <w:bCs/>
          <w:iCs/>
          <w:sz w:val="32"/>
          <w:szCs w:val="32"/>
        </w:rPr>
        <w:t>ai</w:t>
      </w:r>
      <w:r w:rsidRPr="00D16D08">
        <w:rPr>
          <w:rFonts w:ascii="Times New Roman" w:hAnsi="Times New Roman" w:cs="Times New Roman"/>
          <w:bCs/>
          <w:iCs/>
          <w:sz w:val="32"/>
          <w:szCs w:val="32"/>
        </w:rPr>
        <w:t>nisse</w:t>
      </w:r>
      <w:r w:rsidR="00D16D08" w:rsidRPr="00D16D08">
        <w:rPr>
          <w:rFonts w:ascii="Times New Roman" w:hAnsi="Times New Roman" w:cs="Times New Roman"/>
          <w:bCs/>
          <w:iCs/>
          <w:sz w:val="32"/>
          <w:szCs w:val="32"/>
        </w:rPr>
        <w:t>ment prend forme, il comprend notamment la mise en place d’un tuyau de transfert qui doit traverser une parcelle de terrain sise au 12 rue du belvédère appartenant à Monsieur Claude  MAIRE. Afin de sécuriser et finaliser le projet, le conseil à l’unanimité accepte de signer avec Monsieur MAIRE  une convention de servitude de passage.</w:t>
      </w:r>
    </w:p>
    <w:p w:rsidR="00D16D08" w:rsidRPr="00D16D08" w:rsidRDefault="00D16D08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  <w:shd w:val="clear" w:color="auto" w:fill="FFFFFF"/>
        </w:rPr>
      </w:pPr>
    </w:p>
    <w:p w:rsidR="00D16D08" w:rsidRPr="00D16D08" w:rsidRDefault="00D16D08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  <w:shd w:val="clear" w:color="auto" w:fill="FFFFFF"/>
        </w:rPr>
      </w:pPr>
    </w:p>
    <w:p w:rsidR="004F6E7D" w:rsidRPr="00D16D08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6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D16D08" w:rsidRPr="00D16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D16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F6E7D" w:rsidRPr="00D16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L’ordre du jour étant épuisé, le Maire lève la séance à </w:t>
      </w:r>
      <w:r w:rsidRPr="00D16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D16D08" w:rsidRPr="00D16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993D16" w:rsidRPr="00D16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</w:t>
      </w:r>
      <w:r w:rsidR="00D16D08" w:rsidRPr="00D16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</w:p>
    <w:sectPr w:rsidR="004F6E7D" w:rsidRPr="00D16D08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184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92EC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F01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882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525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D27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361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300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1E2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58B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A3AEC13E"/>
    <w:lvl w:ilvl="0">
      <w:numFmt w:val="decimal"/>
      <w:lvlText w:val="*"/>
      <w:lvlJc w:val="left"/>
    </w:lvl>
  </w:abstractNum>
  <w:abstractNum w:abstractNumId="11">
    <w:nsid w:val="00085C6F"/>
    <w:multiLevelType w:val="hybridMultilevel"/>
    <w:tmpl w:val="061812F6"/>
    <w:lvl w:ilvl="0" w:tplc="50C61E7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2122DB5"/>
    <w:multiLevelType w:val="hybridMultilevel"/>
    <w:tmpl w:val="232E0D78"/>
    <w:lvl w:ilvl="0" w:tplc="F754F0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4043232"/>
    <w:multiLevelType w:val="hybridMultilevel"/>
    <w:tmpl w:val="4EC2CE80"/>
    <w:lvl w:ilvl="0" w:tplc="B5DC2B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7311D33"/>
    <w:multiLevelType w:val="hybridMultilevel"/>
    <w:tmpl w:val="F21A6316"/>
    <w:lvl w:ilvl="0" w:tplc="2326B568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7C420D4"/>
    <w:multiLevelType w:val="hybridMultilevel"/>
    <w:tmpl w:val="F6048B96"/>
    <w:lvl w:ilvl="0" w:tplc="27D69FC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03DA3"/>
    <w:multiLevelType w:val="hybridMultilevel"/>
    <w:tmpl w:val="BAC83F1E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78A4BCE"/>
    <w:multiLevelType w:val="hybridMultilevel"/>
    <w:tmpl w:val="F46C8582"/>
    <w:lvl w:ilvl="0" w:tplc="8E04A3A2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8">
    <w:nsid w:val="19923544"/>
    <w:multiLevelType w:val="hybridMultilevel"/>
    <w:tmpl w:val="6D1E97E2"/>
    <w:lvl w:ilvl="0" w:tplc="5448B262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1C3C4E65"/>
    <w:multiLevelType w:val="hybridMultilevel"/>
    <w:tmpl w:val="961C2C9A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F215B5E"/>
    <w:multiLevelType w:val="hybridMultilevel"/>
    <w:tmpl w:val="299E0DAA"/>
    <w:lvl w:ilvl="0" w:tplc="160412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0B57A67"/>
    <w:multiLevelType w:val="hybridMultilevel"/>
    <w:tmpl w:val="A1EEA4B6"/>
    <w:lvl w:ilvl="0" w:tplc="64301B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0F62995"/>
    <w:multiLevelType w:val="hybridMultilevel"/>
    <w:tmpl w:val="E4E008C0"/>
    <w:lvl w:ilvl="0" w:tplc="6CEC152E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B82BFD"/>
    <w:multiLevelType w:val="hybridMultilevel"/>
    <w:tmpl w:val="78A8439C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4946D9F"/>
    <w:multiLevelType w:val="hybridMultilevel"/>
    <w:tmpl w:val="B6C2B14E"/>
    <w:lvl w:ilvl="0" w:tplc="C0FC17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331E8B"/>
    <w:multiLevelType w:val="hybridMultilevel"/>
    <w:tmpl w:val="DD6E8900"/>
    <w:lvl w:ilvl="0" w:tplc="7D52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B325748"/>
    <w:multiLevelType w:val="hybridMultilevel"/>
    <w:tmpl w:val="D29C6A2C"/>
    <w:lvl w:ilvl="0" w:tplc="36A4A26E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4A3F21"/>
    <w:multiLevelType w:val="hybridMultilevel"/>
    <w:tmpl w:val="97CE2A10"/>
    <w:lvl w:ilvl="0" w:tplc="551448E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D2053D"/>
    <w:multiLevelType w:val="hybridMultilevel"/>
    <w:tmpl w:val="B44AFBBC"/>
    <w:lvl w:ilvl="0" w:tplc="26945350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1">
    <w:nsid w:val="3D32591B"/>
    <w:multiLevelType w:val="hybridMultilevel"/>
    <w:tmpl w:val="386CE052"/>
    <w:lvl w:ilvl="0" w:tplc="19A64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E91444"/>
    <w:multiLevelType w:val="hybridMultilevel"/>
    <w:tmpl w:val="F9560ADA"/>
    <w:lvl w:ilvl="0" w:tplc="FEE43CA6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3536B4"/>
    <w:multiLevelType w:val="multilevel"/>
    <w:tmpl w:val="C6C03CA6"/>
    <w:lvl w:ilvl="0">
      <w:start w:val="6"/>
      <w:numFmt w:val="decimal"/>
      <w:lvlText w:val="%1."/>
      <w:lvlJc w:val="left"/>
      <w:pPr>
        <w:ind w:left="465" w:hanging="465"/>
      </w:pPr>
      <w:rPr>
        <w:rFonts w:hint="default"/>
        <w:color w:val="333333"/>
      </w:rPr>
    </w:lvl>
    <w:lvl w:ilvl="1">
      <w:start w:val="1"/>
      <w:numFmt w:val="decimal"/>
      <w:lvlText w:val="%1.%2)"/>
      <w:lvlJc w:val="left"/>
      <w:pPr>
        <w:ind w:left="1095" w:hanging="720"/>
      </w:pPr>
      <w:rPr>
        <w:rFonts w:hint="default"/>
        <w:color w:val="333333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color w:val="333333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color w:val="333333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color w:val="333333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color w:val="333333"/>
      </w:rPr>
    </w:lvl>
    <w:lvl w:ilvl="6">
      <w:start w:val="1"/>
      <w:numFmt w:val="decimal"/>
      <w:lvlText w:val="%1.%2)%3.%4.%5.%6.%7."/>
      <w:lvlJc w:val="left"/>
      <w:pPr>
        <w:ind w:left="4050" w:hanging="1800"/>
      </w:pPr>
      <w:rPr>
        <w:rFonts w:hint="default"/>
        <w:color w:val="333333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color w:val="333333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  <w:color w:val="333333"/>
      </w:rPr>
    </w:lvl>
  </w:abstractNum>
  <w:abstractNum w:abstractNumId="34">
    <w:nsid w:val="45F17578"/>
    <w:multiLevelType w:val="hybridMultilevel"/>
    <w:tmpl w:val="BBF6765E"/>
    <w:lvl w:ilvl="0" w:tplc="36F80F2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AD2921"/>
    <w:multiLevelType w:val="hybridMultilevel"/>
    <w:tmpl w:val="DE1C546E"/>
    <w:lvl w:ilvl="0" w:tplc="FFECA4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B4E22AA"/>
    <w:multiLevelType w:val="hybridMultilevel"/>
    <w:tmpl w:val="0B982CA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052231"/>
    <w:multiLevelType w:val="hybridMultilevel"/>
    <w:tmpl w:val="C930A9A2"/>
    <w:lvl w:ilvl="0" w:tplc="ED6E5AF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C6459E4"/>
    <w:multiLevelType w:val="hybridMultilevel"/>
    <w:tmpl w:val="FE7C7802"/>
    <w:lvl w:ilvl="0" w:tplc="A5FAD294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9948C7"/>
    <w:multiLevelType w:val="hybridMultilevel"/>
    <w:tmpl w:val="A6AA5ECA"/>
    <w:lvl w:ilvl="0" w:tplc="CDFAA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>
    <w:nsid w:val="58DA7E9E"/>
    <w:multiLevelType w:val="hybridMultilevel"/>
    <w:tmpl w:val="C836455C"/>
    <w:lvl w:ilvl="0" w:tplc="3CC26C0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E7F7541"/>
    <w:multiLevelType w:val="multilevel"/>
    <w:tmpl w:val="24C281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333333"/>
      </w:rPr>
    </w:lvl>
  </w:abstractNum>
  <w:abstractNum w:abstractNumId="42">
    <w:nsid w:val="623C68AA"/>
    <w:multiLevelType w:val="hybridMultilevel"/>
    <w:tmpl w:val="21809C32"/>
    <w:lvl w:ilvl="0" w:tplc="1444C99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75" w:hanging="360"/>
      </w:pPr>
    </w:lvl>
    <w:lvl w:ilvl="2" w:tplc="040C001B" w:tentative="1">
      <w:start w:val="1"/>
      <w:numFmt w:val="lowerRoman"/>
      <w:lvlText w:val="%3."/>
      <w:lvlJc w:val="right"/>
      <w:pPr>
        <w:ind w:left="2295" w:hanging="180"/>
      </w:pPr>
    </w:lvl>
    <w:lvl w:ilvl="3" w:tplc="040C000F" w:tentative="1">
      <w:start w:val="1"/>
      <w:numFmt w:val="decimal"/>
      <w:lvlText w:val="%4."/>
      <w:lvlJc w:val="left"/>
      <w:pPr>
        <w:ind w:left="3015" w:hanging="360"/>
      </w:pPr>
    </w:lvl>
    <w:lvl w:ilvl="4" w:tplc="040C0019" w:tentative="1">
      <w:start w:val="1"/>
      <w:numFmt w:val="lowerLetter"/>
      <w:lvlText w:val="%5."/>
      <w:lvlJc w:val="left"/>
      <w:pPr>
        <w:ind w:left="3735" w:hanging="360"/>
      </w:pPr>
    </w:lvl>
    <w:lvl w:ilvl="5" w:tplc="040C001B" w:tentative="1">
      <w:start w:val="1"/>
      <w:numFmt w:val="lowerRoman"/>
      <w:lvlText w:val="%6."/>
      <w:lvlJc w:val="right"/>
      <w:pPr>
        <w:ind w:left="4455" w:hanging="180"/>
      </w:pPr>
    </w:lvl>
    <w:lvl w:ilvl="6" w:tplc="040C000F" w:tentative="1">
      <w:start w:val="1"/>
      <w:numFmt w:val="decimal"/>
      <w:lvlText w:val="%7."/>
      <w:lvlJc w:val="left"/>
      <w:pPr>
        <w:ind w:left="5175" w:hanging="360"/>
      </w:pPr>
    </w:lvl>
    <w:lvl w:ilvl="7" w:tplc="040C0019" w:tentative="1">
      <w:start w:val="1"/>
      <w:numFmt w:val="lowerLetter"/>
      <w:lvlText w:val="%8."/>
      <w:lvlJc w:val="left"/>
      <w:pPr>
        <w:ind w:left="5895" w:hanging="360"/>
      </w:pPr>
    </w:lvl>
    <w:lvl w:ilvl="8" w:tplc="040C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632259B9"/>
    <w:multiLevelType w:val="hybridMultilevel"/>
    <w:tmpl w:val="93BAE030"/>
    <w:lvl w:ilvl="0" w:tplc="E454EC86">
      <w:start w:val="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88A394A"/>
    <w:multiLevelType w:val="hybridMultilevel"/>
    <w:tmpl w:val="DEDC5D04"/>
    <w:lvl w:ilvl="0" w:tplc="91A03C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2F3C5B"/>
    <w:multiLevelType w:val="hybridMultilevel"/>
    <w:tmpl w:val="1474F83E"/>
    <w:lvl w:ilvl="0" w:tplc="9F76F7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E5C01"/>
    <w:multiLevelType w:val="hybridMultilevel"/>
    <w:tmpl w:val="44C0FFB6"/>
    <w:lvl w:ilvl="0" w:tplc="1982148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7">
    <w:nsid w:val="7FBE017D"/>
    <w:multiLevelType w:val="hybridMultilevel"/>
    <w:tmpl w:val="61A09E26"/>
    <w:lvl w:ilvl="0" w:tplc="195A0B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1"/>
  </w:num>
  <w:num w:numId="4">
    <w:abstractNumId w:val="17"/>
  </w:num>
  <w:num w:numId="5">
    <w:abstractNumId w:val="20"/>
  </w:num>
  <w:num w:numId="6">
    <w:abstractNumId w:val="14"/>
  </w:num>
  <w:num w:numId="7">
    <w:abstractNumId w:val="12"/>
  </w:num>
  <w:num w:numId="8">
    <w:abstractNumId w:val="13"/>
  </w:num>
  <w:num w:numId="9">
    <w:abstractNumId w:val="40"/>
  </w:num>
  <w:num w:numId="10">
    <w:abstractNumId w:val="37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1"/>
  </w:num>
  <w:num w:numId="26">
    <w:abstractNumId w:val="35"/>
  </w:num>
  <w:num w:numId="27">
    <w:abstractNumId w:val="27"/>
  </w:num>
  <w:num w:numId="28">
    <w:abstractNumId w:val="38"/>
  </w:num>
  <w:num w:numId="29">
    <w:abstractNumId w:val="32"/>
  </w:num>
  <w:num w:numId="30">
    <w:abstractNumId w:val="22"/>
  </w:num>
  <w:num w:numId="31">
    <w:abstractNumId w:val="15"/>
  </w:num>
  <w:num w:numId="32">
    <w:abstractNumId w:val="28"/>
  </w:num>
  <w:num w:numId="33">
    <w:abstractNumId w:val="44"/>
  </w:num>
  <w:num w:numId="34">
    <w:abstractNumId w:val="26"/>
  </w:num>
  <w:num w:numId="35">
    <w:abstractNumId w:val="31"/>
  </w:num>
  <w:num w:numId="36">
    <w:abstractNumId w:val="36"/>
  </w:num>
  <w:num w:numId="37">
    <w:abstractNumId w:val="42"/>
  </w:num>
  <w:num w:numId="38">
    <w:abstractNumId w:val="39"/>
  </w:num>
  <w:num w:numId="39">
    <w:abstractNumId w:val="29"/>
  </w:num>
  <w:num w:numId="40">
    <w:abstractNumId w:val="47"/>
  </w:num>
  <w:num w:numId="41">
    <w:abstractNumId w:val="24"/>
  </w:num>
  <w:num w:numId="42">
    <w:abstractNumId w:val="18"/>
  </w:num>
  <w:num w:numId="43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4">
    <w:abstractNumId w:val="34"/>
  </w:num>
  <w:num w:numId="45">
    <w:abstractNumId w:val="41"/>
  </w:num>
  <w:num w:numId="46">
    <w:abstractNumId w:val="33"/>
  </w:num>
  <w:num w:numId="47">
    <w:abstractNumId w:val="43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D24815"/>
    <w:rsid w:val="000314FA"/>
    <w:rsid w:val="00035FA3"/>
    <w:rsid w:val="000429F0"/>
    <w:rsid w:val="00050AC7"/>
    <w:rsid w:val="00053F7D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85E2F"/>
    <w:rsid w:val="00786525"/>
    <w:rsid w:val="00792033"/>
    <w:rsid w:val="007A3FC7"/>
    <w:rsid w:val="007A648A"/>
    <w:rsid w:val="007B3089"/>
    <w:rsid w:val="007C7320"/>
    <w:rsid w:val="007D522C"/>
    <w:rsid w:val="007E20E9"/>
    <w:rsid w:val="007E494E"/>
    <w:rsid w:val="007F0520"/>
    <w:rsid w:val="007F4326"/>
    <w:rsid w:val="00800D9E"/>
    <w:rsid w:val="008067C1"/>
    <w:rsid w:val="00825613"/>
    <w:rsid w:val="0082720A"/>
    <w:rsid w:val="00842C01"/>
    <w:rsid w:val="00851ED4"/>
    <w:rsid w:val="0086617A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B63E3"/>
    <w:rsid w:val="00BC1D4F"/>
    <w:rsid w:val="00BE0FF2"/>
    <w:rsid w:val="00BE2823"/>
    <w:rsid w:val="00BF72DF"/>
    <w:rsid w:val="00C112A2"/>
    <w:rsid w:val="00C1456F"/>
    <w:rsid w:val="00C24E38"/>
    <w:rsid w:val="00C57E1D"/>
    <w:rsid w:val="00C61989"/>
    <w:rsid w:val="00C7668D"/>
    <w:rsid w:val="00C82529"/>
    <w:rsid w:val="00C956FD"/>
    <w:rsid w:val="00CA6FD5"/>
    <w:rsid w:val="00CB0CE3"/>
    <w:rsid w:val="00CB254A"/>
    <w:rsid w:val="00CB2663"/>
    <w:rsid w:val="00CB3951"/>
    <w:rsid w:val="00CD1DFA"/>
    <w:rsid w:val="00CD299E"/>
    <w:rsid w:val="00CF601B"/>
    <w:rsid w:val="00D16D08"/>
    <w:rsid w:val="00D24815"/>
    <w:rsid w:val="00D32A06"/>
    <w:rsid w:val="00D32A42"/>
    <w:rsid w:val="00D4731B"/>
    <w:rsid w:val="00D47ECD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276D2"/>
    <w:rsid w:val="00F33D22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Toussaint</cp:lastModifiedBy>
  <cp:revision>4</cp:revision>
  <cp:lastPrinted>2019-01-15T07:32:00Z</cp:lastPrinted>
  <dcterms:created xsi:type="dcterms:W3CDTF">2020-01-21T07:19:00Z</dcterms:created>
  <dcterms:modified xsi:type="dcterms:W3CDTF">2020-01-21T07:30:00Z</dcterms:modified>
</cp:coreProperties>
</file>